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Arrone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Terni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